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AF0E" w14:textId="2CAEBDF3" w:rsidR="00436CE1" w:rsidRDefault="00436CE1" w:rsidP="00436CE1">
      <w:pPr>
        <w:pStyle w:val="Footer"/>
      </w:pPr>
    </w:p>
    <w:p w14:paraId="707118BB" w14:textId="0A091FAE" w:rsidR="0064462F" w:rsidRPr="00471625" w:rsidRDefault="0064462F" w:rsidP="00471625">
      <w:pPr>
        <w:pStyle w:val="Footer"/>
        <w:rPr>
          <w:sz w:val="24"/>
          <w:szCs w:val="24"/>
        </w:rPr>
      </w:pPr>
      <w:r w:rsidRPr="0064462F">
        <w:rPr>
          <w:sz w:val="24"/>
          <w:szCs w:val="24"/>
        </w:rPr>
        <w:t>Nr iesire:</w:t>
      </w:r>
    </w:p>
    <w:p w14:paraId="46B9DC8F" w14:textId="4226FED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  <w:r w:rsidRPr="0064462F">
        <w:rPr>
          <w:b/>
          <w:bCs/>
          <w:sz w:val="28"/>
          <w:szCs w:val="28"/>
        </w:rPr>
        <w:t>Cerere de oferta</w:t>
      </w:r>
    </w:p>
    <w:p w14:paraId="6D0B5937" w14:textId="3F169BBA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Laptop tip 1</w:t>
      </w:r>
    </w:p>
    <w:p w14:paraId="1681EFD8" w14:textId="11DAF0DC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1756F507" w14:textId="7E02BD7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2B4C5A04" w14:textId="3580FDEE" w:rsidR="0042255A" w:rsidRDefault="0042255A" w:rsidP="0042255A">
      <w:pPr>
        <w:jc w:val="both"/>
        <w:rPr>
          <w:sz w:val="24"/>
          <w:szCs w:val="24"/>
        </w:rPr>
      </w:pPr>
      <w:r w:rsidRPr="000F338A">
        <w:rPr>
          <w:b/>
          <w:sz w:val="24"/>
          <w:szCs w:val="24"/>
        </w:rPr>
        <w:t>Denumire achizitor</w:t>
      </w:r>
      <w:r w:rsidRPr="000F338A">
        <w:rPr>
          <w:sz w:val="24"/>
          <w:szCs w:val="24"/>
        </w:rPr>
        <w:t xml:space="preserve">: </w:t>
      </w:r>
      <w:r>
        <w:rPr>
          <w:sz w:val="24"/>
          <w:szCs w:val="24"/>
        </w:rPr>
        <w:t>ATS NOVUS SRL</w:t>
      </w:r>
    </w:p>
    <w:p w14:paraId="2B260F0A" w14:textId="350C5761" w:rsidR="0042255A" w:rsidRDefault="0042255A" w:rsidP="004D1AAC">
      <w:pPr>
        <w:jc w:val="both"/>
        <w:rPr>
          <w:rFonts w:cs="Arial"/>
          <w:sz w:val="24"/>
          <w:szCs w:val="24"/>
          <w:bdr w:val="none" w:sz="0" w:space="0" w:color="auto" w:frame="1"/>
        </w:rPr>
      </w:pPr>
      <w:r w:rsidRPr="000F338A">
        <w:rPr>
          <w:b/>
          <w:sz w:val="24"/>
          <w:szCs w:val="24"/>
        </w:rPr>
        <w:t>Obiectul achizitiei</w:t>
      </w:r>
      <w:r w:rsidRPr="000F338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Laptopuri (tip 1), </w:t>
      </w:r>
      <w:r w:rsidRPr="000F338A">
        <w:rPr>
          <w:rFonts w:cs="Arial"/>
          <w:sz w:val="24"/>
          <w:szCs w:val="24"/>
          <w:bdr w:val="none" w:sz="0" w:space="0" w:color="auto" w:frame="1"/>
        </w:rPr>
        <w:t>in cadrul</w:t>
      </w:r>
      <w:r w:rsidRPr="000F338A">
        <w:rPr>
          <w:sz w:val="24"/>
          <w:szCs w:val="24"/>
        </w:rPr>
        <w:t xml:space="preserve"> proiectului ”</w:t>
      </w:r>
      <w:r w:rsidR="004D1AAC" w:rsidRPr="004D1AAC">
        <w:t xml:space="preserve"> </w:t>
      </w:r>
      <w:r w:rsidR="004D1AAC" w:rsidRPr="004D1AAC">
        <w:rPr>
          <w:rFonts w:cs="Calibri-Bold"/>
          <w:bCs/>
          <w:sz w:val="24"/>
          <w:szCs w:val="24"/>
        </w:rPr>
        <w:t>Cresterea competitivitatii ATS NOVUS SRL</w:t>
      </w:r>
      <w:r w:rsidRPr="000F338A">
        <w:rPr>
          <w:rFonts w:cs="Calibri-Bold"/>
          <w:bCs/>
          <w:sz w:val="24"/>
          <w:szCs w:val="24"/>
        </w:rPr>
        <w:t>”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SMIS </w:t>
      </w:r>
      <w:r w:rsidR="004D1AAC">
        <w:rPr>
          <w:rFonts w:cs="Arial"/>
          <w:sz w:val="24"/>
          <w:szCs w:val="24"/>
          <w:bdr w:val="none" w:sz="0" w:space="0" w:color="auto" w:frame="1"/>
        </w:rPr>
        <w:t>133865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finanţat prin Programul Operaţional Regional 2014-2020, Axa prioritară 2 Îmbunătăţirea competitivităţii întreprinderilor mici si mijlocii, </w:t>
      </w:r>
      <w:r w:rsidR="004D1AAC">
        <w:rPr>
          <w:rFonts w:cs="Arial"/>
          <w:sz w:val="24"/>
          <w:szCs w:val="24"/>
          <w:bdr w:val="none" w:sz="0" w:space="0" w:color="auto" w:frame="1"/>
        </w:rPr>
        <w:t>Operatiunea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Consolidarea pozi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iei pe pia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a a IMM-urilor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în domeniile competitive identificate în SNC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si PDR-uri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, Componenta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2.1.A - Microintreprinderi</w:t>
      </w:r>
    </w:p>
    <w:p w14:paraId="38D1927F" w14:textId="77777777" w:rsidR="0042255A" w:rsidRPr="0042255A" w:rsidRDefault="0042255A" w:rsidP="0042255A">
      <w:pPr>
        <w:pStyle w:val="Footer"/>
        <w:rPr>
          <w:rFonts w:cs="Arial"/>
          <w:sz w:val="24"/>
          <w:szCs w:val="24"/>
          <w:bdr w:val="none" w:sz="0" w:space="0" w:color="auto" w:frame="1"/>
        </w:rPr>
      </w:pPr>
      <w:r w:rsidRPr="0042255A">
        <w:rPr>
          <w:b/>
          <w:sz w:val="24"/>
          <w:szCs w:val="24"/>
        </w:rPr>
        <w:t xml:space="preserve">CPV: </w:t>
      </w:r>
      <w:r w:rsidRPr="007F7C1C">
        <w:rPr>
          <w:bCs/>
          <w:sz w:val="24"/>
          <w:szCs w:val="24"/>
        </w:rPr>
        <w:t>30141200-1</w:t>
      </w:r>
      <w:r w:rsidRPr="0042255A">
        <w:rPr>
          <w:b/>
          <w:sz w:val="24"/>
          <w:szCs w:val="24"/>
        </w:rPr>
        <w:t xml:space="preserve"> -</w:t>
      </w:r>
      <w:r w:rsidRPr="0042255A">
        <w:rPr>
          <w:b/>
          <w:bCs/>
          <w:sz w:val="28"/>
          <w:szCs w:val="28"/>
        </w:rPr>
        <w:t xml:space="preserve"> </w:t>
      </w:r>
      <w:r w:rsidRPr="0042255A">
        <w:rPr>
          <w:rFonts w:cs="Arial"/>
          <w:sz w:val="24"/>
          <w:szCs w:val="24"/>
          <w:bdr w:val="none" w:sz="0" w:space="0" w:color="auto" w:frame="1"/>
        </w:rPr>
        <w:t>Calculatoare de birou</w:t>
      </w:r>
    </w:p>
    <w:p w14:paraId="4A2C9491" w14:textId="77777777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43DE08AA" w14:textId="77777777" w:rsidR="00453001" w:rsidRDefault="0042255A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Specificatii tehnice:</w:t>
      </w:r>
      <w:r>
        <w:rPr>
          <w:b/>
          <w:bCs/>
          <w:sz w:val="28"/>
          <w:szCs w:val="28"/>
        </w:rPr>
        <w:t xml:space="preserve"> </w:t>
      </w:r>
      <w:r w:rsidRPr="007F7C1C">
        <w:rPr>
          <w:rFonts w:cs="Arial"/>
          <w:sz w:val="24"/>
          <w:szCs w:val="24"/>
          <w:bdr w:val="none" w:sz="0" w:space="0" w:color="auto" w:frame="1"/>
        </w:rPr>
        <w:t>echipament de calcul precis, cu putere mare de calcul necesar realizarii etapei de proiectare si comanda a echipamentului de taiere. Are un ecran ce permite vizualizarea procesului la calitate Ultra HD datorita placii grafice de inalta calitate dar si a procesorului.</w:t>
      </w:r>
    </w:p>
    <w:p w14:paraId="582AB0E5" w14:textId="77777777" w:rsidR="00453001" w:rsidRDefault="00453001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27B1F914" w14:textId="37FF4C9B" w:rsidR="00471625" w:rsidRDefault="00471625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1</w:t>
      </w:r>
      <w:r w:rsidR="00453001">
        <w:rPr>
          <w:rFonts w:cs="Arial"/>
          <w:sz w:val="24"/>
          <w:szCs w:val="24"/>
          <w:bdr w:val="none" w:sz="0" w:space="0" w:color="auto" w:frame="1"/>
        </w:rPr>
        <w:t xml:space="preserve"> bucata cu urmatoarele specificatii:</w:t>
      </w:r>
    </w:p>
    <w:p w14:paraId="28B38CDA" w14:textId="438D331E" w:rsidR="00C87A8B" w:rsidRDefault="00C87A8B" w:rsidP="00453001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Rezolutie ecran – Ultra HD.</w:t>
      </w:r>
    </w:p>
    <w:p w14:paraId="247F1E96" w14:textId="7110802C" w:rsidR="00C87A8B" w:rsidRPr="00453001" w:rsidRDefault="00C87A8B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proofErr w:type="spellStart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Procesor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 – minim 16M Cache, up to 5.00 GHz </w:t>
      </w:r>
    </w:p>
    <w:p w14:paraId="66EA2643" w14:textId="3E6025C3" w:rsidR="00C87A8B" w:rsidRPr="00453001" w:rsidRDefault="00C87A8B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RAM – minim 16 GB</w:t>
      </w:r>
    </w:p>
    <w:p w14:paraId="45151C79" w14:textId="7F631D50" w:rsidR="00C87A8B" w:rsidRPr="00453001" w:rsidRDefault="00C87A8B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SSD – minim 512 GD</w:t>
      </w:r>
    </w:p>
    <w:p w14:paraId="0110DB43" w14:textId="7CD60077" w:rsidR="00471625" w:rsidRPr="00453001" w:rsidRDefault="00C87A8B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proofErr w:type="spellStart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Placa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 video – </w:t>
      </w:r>
      <w:proofErr w:type="spellStart"/>
      <w:r w:rsidR="00471625"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dedicata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, GDDR6 </w:t>
      </w:r>
      <w:r w:rsidR="00471625"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6GB</w:t>
      </w:r>
    </w:p>
    <w:p w14:paraId="2965A98E" w14:textId="77777777" w:rsidR="00453001" w:rsidRDefault="00453001" w:rsidP="00453001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5A120EA6" w14:textId="61A8F256" w:rsidR="00453001" w:rsidRDefault="00453001" w:rsidP="00453001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1 bucata cu urmatoarele specificatii:</w:t>
      </w:r>
    </w:p>
    <w:p w14:paraId="3DA0FB95" w14:textId="77777777" w:rsidR="00471625" w:rsidRPr="00453001" w:rsidRDefault="00471625" w:rsidP="00453001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453001">
        <w:rPr>
          <w:rFonts w:cs="Arial"/>
          <w:sz w:val="24"/>
          <w:szCs w:val="24"/>
          <w:bdr w:val="none" w:sz="0" w:space="0" w:color="auto" w:frame="1"/>
        </w:rPr>
        <w:t>Rezolutie ecran – Ultra HD.</w:t>
      </w:r>
    </w:p>
    <w:p w14:paraId="63E051F4" w14:textId="211201A3" w:rsidR="00471625" w:rsidRPr="00453001" w:rsidRDefault="00471625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proofErr w:type="spellStart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Procesor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 – minim 16M Cache, up to 5.30 GHz</w:t>
      </w:r>
    </w:p>
    <w:p w14:paraId="2FB4F1C8" w14:textId="7BF03936" w:rsidR="00471625" w:rsidRPr="00453001" w:rsidRDefault="00471625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RAM – minim 64 GB</w:t>
      </w:r>
    </w:p>
    <w:p w14:paraId="4BAC4DF6" w14:textId="2F0A7AAF" w:rsidR="00471625" w:rsidRPr="00453001" w:rsidRDefault="00471625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SSD – minim 1 TB</w:t>
      </w:r>
    </w:p>
    <w:p w14:paraId="7EB83848" w14:textId="04AFC276" w:rsidR="00471625" w:rsidRPr="00453001" w:rsidRDefault="00471625" w:rsidP="00453001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bdr w:val="none" w:sz="0" w:space="0" w:color="auto" w:frame="1"/>
        </w:rPr>
      </w:pPr>
      <w:proofErr w:type="spellStart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Placa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 video – </w:t>
      </w:r>
      <w:proofErr w:type="spellStart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dedicata</w:t>
      </w:r>
      <w:proofErr w:type="spellEnd"/>
      <w:r w:rsidRPr="00453001">
        <w:rPr>
          <w:rFonts w:cs="Arial"/>
          <w:b w:val="0"/>
          <w:bCs w:val="0"/>
          <w:sz w:val="24"/>
          <w:szCs w:val="24"/>
          <w:bdr w:val="none" w:sz="0" w:space="0" w:color="auto" w:frame="1"/>
        </w:rPr>
        <w:t>, GDDR6 8GB</w:t>
      </w:r>
    </w:p>
    <w:p w14:paraId="341E606B" w14:textId="0C65C81C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37BA887A" w14:textId="65C3E841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n</w:t>
      </w:r>
      <w:r w:rsidRPr="007F7C1C">
        <w:rPr>
          <w:b/>
          <w:sz w:val="24"/>
          <w:szCs w:val="24"/>
        </w:rPr>
        <w:t>titate</w:t>
      </w:r>
      <w:r w:rsidR="00471625">
        <w:rPr>
          <w:b/>
          <w:sz w:val="24"/>
          <w:szCs w:val="24"/>
        </w:rPr>
        <w:t xml:space="preserve"> totala</w:t>
      </w:r>
      <w:r w:rsidRPr="007F7C1C">
        <w:rPr>
          <w:b/>
          <w:sz w:val="24"/>
          <w:szCs w:val="24"/>
        </w:rPr>
        <w:t>:</w:t>
      </w:r>
      <w:r>
        <w:rPr>
          <w:rFonts w:cs="Arial"/>
          <w:sz w:val="24"/>
          <w:szCs w:val="24"/>
          <w:bdr w:val="none" w:sz="0" w:space="0" w:color="auto" w:frame="1"/>
        </w:rPr>
        <w:t xml:space="preserve"> 2 bucati</w:t>
      </w:r>
    </w:p>
    <w:p w14:paraId="55AA87EF" w14:textId="0A2DC28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188D7630" w14:textId="3008F324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 xml:space="preserve">Ofertele tehnico-financiare se vor transmite semnate pe email </w:t>
      </w:r>
      <w:r w:rsidR="00C87A8B">
        <w:rPr>
          <w:rFonts w:cs="Arial"/>
          <w:sz w:val="24"/>
          <w:szCs w:val="24"/>
          <w:bdr w:val="none" w:sz="0" w:space="0" w:color="auto" w:frame="1"/>
        </w:rPr>
        <w:t>(</w:t>
      </w:r>
      <w:hyperlink r:id="rId7" w:history="1">
        <w:r w:rsidR="00C87A8B" w:rsidRPr="003F73C3">
          <w:rPr>
            <w:rStyle w:val="Hyperlink"/>
            <w:rFonts w:cs="Arial"/>
            <w:sz w:val="24"/>
            <w:szCs w:val="24"/>
            <w:bdr w:val="none" w:sz="0" w:space="0" w:color="auto" w:frame="1"/>
          </w:rPr>
          <w:t>andrei.tonofrei@gmail.com</w:t>
        </w:r>
      </w:hyperlink>
      <w:r w:rsidR="00855551">
        <w:rPr>
          <w:rFonts w:cs="Arial"/>
          <w:sz w:val="24"/>
          <w:szCs w:val="24"/>
          <w:bdr w:val="none" w:sz="0" w:space="0" w:color="auto" w:frame="1"/>
        </w:rPr>
        <w:t>)</w:t>
      </w:r>
      <w:bookmarkStart w:id="0" w:name="_GoBack"/>
      <w:bookmarkEnd w:id="0"/>
    </w:p>
    <w:p w14:paraId="1462E800" w14:textId="316B0EE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7326C77E" w14:textId="31C03359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357E9980" w14:textId="54D397D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54760DB8" w14:textId="6CA2595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Cu stima,</w:t>
      </w:r>
    </w:p>
    <w:p w14:paraId="2B49A284" w14:textId="77777777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04ACCDB1" w14:textId="50ABDF4C" w:rsidR="007F7C1C" w:rsidRP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Tonofrei Andrei</w:t>
      </w:r>
    </w:p>
    <w:sectPr w:rsidR="007F7C1C" w:rsidRPr="007F7C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2A184" w14:textId="77777777" w:rsidR="00564DDC" w:rsidRDefault="00564DDC" w:rsidP="00436CE1">
      <w:pPr>
        <w:spacing w:line="240" w:lineRule="auto"/>
      </w:pPr>
      <w:r>
        <w:separator/>
      </w:r>
    </w:p>
  </w:endnote>
  <w:endnote w:type="continuationSeparator" w:id="0">
    <w:p w14:paraId="1868F3A9" w14:textId="77777777" w:rsidR="00564DDC" w:rsidRDefault="00564DDC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9761" w14:textId="77777777"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0582E1" wp14:editId="727ADD55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619A9" w14:textId="77777777"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89FFC9" wp14:editId="3F26B03D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FF75" w14:textId="77777777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89F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" stroked="f">
              <v:textbox style="mso-fit-shape-to-text:t">
                <w:txbxContent>
                  <w:p w14:paraId="3A19FF75" w14:textId="77777777"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14D8" w14:textId="77777777" w:rsidR="00564DDC" w:rsidRDefault="00564DDC" w:rsidP="00436CE1">
      <w:pPr>
        <w:spacing w:line="240" w:lineRule="auto"/>
      </w:pPr>
      <w:r>
        <w:separator/>
      </w:r>
    </w:p>
  </w:footnote>
  <w:footnote w:type="continuationSeparator" w:id="0">
    <w:p w14:paraId="784689E4" w14:textId="77777777" w:rsidR="00564DDC" w:rsidRDefault="00564DDC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B0F1" w14:textId="77777777"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377CF85" wp14:editId="06610B92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3FB19" w14:textId="77777777" w:rsidR="00436CE1" w:rsidRDefault="0043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161046"/>
    <w:rsid w:val="003F4105"/>
    <w:rsid w:val="0042255A"/>
    <w:rsid w:val="00436CE1"/>
    <w:rsid w:val="00453001"/>
    <w:rsid w:val="00471625"/>
    <w:rsid w:val="004A0EB2"/>
    <w:rsid w:val="004D1AAC"/>
    <w:rsid w:val="00564DDC"/>
    <w:rsid w:val="0064462F"/>
    <w:rsid w:val="007F2FE8"/>
    <w:rsid w:val="007F7C1C"/>
    <w:rsid w:val="00855551"/>
    <w:rsid w:val="00A84941"/>
    <w:rsid w:val="00C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C87A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87A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A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C87A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87A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A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.tonofr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Hofman</dc:creator>
  <cp:lastModifiedBy>Graf Anton</cp:lastModifiedBy>
  <cp:revision>3</cp:revision>
  <dcterms:created xsi:type="dcterms:W3CDTF">2021-06-04T08:11:00Z</dcterms:created>
  <dcterms:modified xsi:type="dcterms:W3CDTF">2021-06-14T09:48:00Z</dcterms:modified>
</cp:coreProperties>
</file>