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F494" w14:textId="77777777" w:rsidR="00436CE1" w:rsidRDefault="00436CE1" w:rsidP="00436CE1"/>
    <w:p w14:paraId="156BAF0E" w14:textId="2CAEBDF3" w:rsidR="00436CE1" w:rsidRDefault="00436CE1" w:rsidP="00436CE1">
      <w:pPr>
        <w:pStyle w:val="Footer"/>
      </w:pPr>
    </w:p>
    <w:p w14:paraId="46292387" w14:textId="174F3B97" w:rsidR="0064462F" w:rsidRPr="0064462F" w:rsidRDefault="0064462F" w:rsidP="0064462F">
      <w:pPr>
        <w:pStyle w:val="Footer"/>
        <w:rPr>
          <w:sz w:val="24"/>
          <w:szCs w:val="24"/>
        </w:rPr>
      </w:pPr>
      <w:r w:rsidRPr="0064462F">
        <w:rPr>
          <w:sz w:val="24"/>
          <w:szCs w:val="24"/>
        </w:rPr>
        <w:t>Nr iesire:</w:t>
      </w:r>
    </w:p>
    <w:p w14:paraId="707118BB" w14:textId="77777777" w:rsidR="0064462F" w:rsidRDefault="0064462F" w:rsidP="0064462F">
      <w:pPr>
        <w:pStyle w:val="Footer"/>
        <w:jc w:val="center"/>
        <w:rPr>
          <w:b/>
          <w:bCs/>
          <w:sz w:val="28"/>
          <w:szCs w:val="28"/>
        </w:rPr>
      </w:pPr>
    </w:p>
    <w:p w14:paraId="46B9DC8F" w14:textId="4226FED7" w:rsidR="0064462F" w:rsidRDefault="0064462F" w:rsidP="0064462F">
      <w:pPr>
        <w:pStyle w:val="Footer"/>
        <w:jc w:val="center"/>
        <w:rPr>
          <w:b/>
          <w:bCs/>
          <w:sz w:val="28"/>
          <w:szCs w:val="28"/>
        </w:rPr>
      </w:pPr>
      <w:r w:rsidRPr="0064462F">
        <w:rPr>
          <w:b/>
          <w:bCs/>
          <w:sz w:val="28"/>
          <w:szCs w:val="28"/>
        </w:rPr>
        <w:t>Cerere de oferta</w:t>
      </w:r>
    </w:p>
    <w:p w14:paraId="6160FDC5" w14:textId="60F4482E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1681EFD8" w14:textId="11DAF0DC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</w:p>
    <w:p w14:paraId="1756F507" w14:textId="7E02BD7E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</w:p>
    <w:p w14:paraId="2B4C5A04" w14:textId="3580FDEE" w:rsidR="0042255A" w:rsidRDefault="0042255A" w:rsidP="0042255A">
      <w:pPr>
        <w:jc w:val="both"/>
        <w:rPr>
          <w:sz w:val="24"/>
          <w:szCs w:val="24"/>
        </w:rPr>
      </w:pPr>
      <w:r w:rsidRPr="000F338A">
        <w:rPr>
          <w:b/>
          <w:sz w:val="24"/>
          <w:szCs w:val="24"/>
        </w:rPr>
        <w:t>Denumire achizitor</w:t>
      </w:r>
      <w:r w:rsidRPr="000F338A">
        <w:rPr>
          <w:sz w:val="24"/>
          <w:szCs w:val="24"/>
        </w:rPr>
        <w:t xml:space="preserve">: </w:t>
      </w:r>
      <w:r>
        <w:rPr>
          <w:sz w:val="24"/>
          <w:szCs w:val="24"/>
        </w:rPr>
        <w:t>ATS NOVUS SRL</w:t>
      </w:r>
    </w:p>
    <w:p w14:paraId="2B260F0A" w14:textId="0E3D1AD6" w:rsidR="0042255A" w:rsidRDefault="0042255A" w:rsidP="004D1AAC">
      <w:pPr>
        <w:jc w:val="both"/>
        <w:rPr>
          <w:rFonts w:cs="Arial"/>
          <w:sz w:val="24"/>
          <w:szCs w:val="24"/>
          <w:bdr w:val="none" w:sz="0" w:space="0" w:color="auto" w:frame="1"/>
        </w:rPr>
      </w:pPr>
      <w:r w:rsidRPr="000F338A">
        <w:rPr>
          <w:b/>
          <w:sz w:val="24"/>
          <w:szCs w:val="24"/>
        </w:rPr>
        <w:t>Obiectul achizitiei</w:t>
      </w:r>
      <w:r w:rsidRPr="000F338A">
        <w:rPr>
          <w:sz w:val="24"/>
          <w:szCs w:val="24"/>
        </w:rPr>
        <w:t xml:space="preserve">: </w:t>
      </w:r>
      <w:r w:rsidR="00DC66FA">
        <w:rPr>
          <w:sz w:val="24"/>
          <w:szCs w:val="24"/>
        </w:rPr>
        <w:t xml:space="preserve">Soft </w:t>
      </w:r>
      <w:r w:rsidR="00AA34B9">
        <w:rPr>
          <w:sz w:val="24"/>
          <w:szCs w:val="24"/>
        </w:rPr>
        <w:t>editare text</w:t>
      </w:r>
      <w:r>
        <w:rPr>
          <w:sz w:val="24"/>
          <w:szCs w:val="24"/>
        </w:rPr>
        <w:t xml:space="preserve">, </w:t>
      </w:r>
      <w:r w:rsidRPr="000F338A">
        <w:rPr>
          <w:rFonts w:cs="Arial"/>
          <w:sz w:val="24"/>
          <w:szCs w:val="24"/>
          <w:bdr w:val="none" w:sz="0" w:space="0" w:color="auto" w:frame="1"/>
        </w:rPr>
        <w:t>in cadrul</w:t>
      </w:r>
      <w:r w:rsidRPr="000F338A">
        <w:rPr>
          <w:sz w:val="24"/>
          <w:szCs w:val="24"/>
        </w:rPr>
        <w:t xml:space="preserve"> proiectului ”</w:t>
      </w:r>
      <w:r w:rsidR="004D1AAC" w:rsidRPr="004D1AAC">
        <w:t xml:space="preserve"> </w:t>
      </w:r>
      <w:r w:rsidR="004D1AAC" w:rsidRPr="004D1AAC">
        <w:rPr>
          <w:rFonts w:cs="Calibri-Bold"/>
          <w:bCs/>
          <w:sz w:val="24"/>
          <w:szCs w:val="24"/>
        </w:rPr>
        <w:t>Cresterea competitivitatii ATS NOVUS SRL</w:t>
      </w:r>
      <w:r w:rsidRPr="000F338A">
        <w:rPr>
          <w:rFonts w:cs="Calibri-Bold"/>
          <w:bCs/>
          <w:sz w:val="24"/>
          <w:szCs w:val="24"/>
        </w:rPr>
        <w:t>”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, SMIS </w:t>
      </w:r>
      <w:r w:rsidR="004D1AAC">
        <w:rPr>
          <w:rFonts w:cs="Arial"/>
          <w:sz w:val="24"/>
          <w:szCs w:val="24"/>
          <w:bdr w:val="none" w:sz="0" w:space="0" w:color="auto" w:frame="1"/>
        </w:rPr>
        <w:t>133865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, finanţat prin Programul Operaţional Regional 2014-2020, Axa prioritară 2 Îmbunătăţirea competitivităţii întreprinderilor mici si mijlocii, </w:t>
      </w:r>
      <w:r w:rsidR="004D1AAC">
        <w:rPr>
          <w:rFonts w:cs="Arial"/>
          <w:sz w:val="24"/>
          <w:szCs w:val="24"/>
          <w:bdr w:val="none" w:sz="0" w:space="0" w:color="auto" w:frame="1"/>
        </w:rPr>
        <w:t>Operatiunea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Consolidarea pozi</w:t>
      </w:r>
      <w:r w:rsidR="004D1AAC">
        <w:rPr>
          <w:rFonts w:cs="Arial"/>
          <w:sz w:val="24"/>
          <w:szCs w:val="24"/>
          <w:bdr w:val="none" w:sz="0" w:space="0" w:color="auto" w:frame="1"/>
        </w:rPr>
        <w:t>t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iei pe pia</w:t>
      </w:r>
      <w:r w:rsidR="004D1AAC">
        <w:rPr>
          <w:rFonts w:cs="Arial"/>
          <w:sz w:val="24"/>
          <w:szCs w:val="24"/>
          <w:bdr w:val="none" w:sz="0" w:space="0" w:color="auto" w:frame="1"/>
        </w:rPr>
        <w:t>t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a a IMM-urilor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în domeniile competitive identificate în SNC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si PDR-uri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, Componenta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2.1.A - Microintreprinderi</w:t>
      </w:r>
    </w:p>
    <w:p w14:paraId="4A2C9491" w14:textId="402CF2AC" w:rsidR="0042255A" w:rsidRDefault="0042255A" w:rsidP="00DC66FA">
      <w:pPr>
        <w:pStyle w:val="Footer"/>
        <w:rPr>
          <w:bCs/>
          <w:sz w:val="24"/>
          <w:szCs w:val="24"/>
        </w:rPr>
      </w:pPr>
      <w:r w:rsidRPr="0042255A">
        <w:rPr>
          <w:b/>
          <w:sz w:val="24"/>
          <w:szCs w:val="24"/>
        </w:rPr>
        <w:t xml:space="preserve">CPV: </w:t>
      </w:r>
      <w:r w:rsidR="00AA34B9" w:rsidRPr="00AA34B9">
        <w:rPr>
          <w:bCs/>
          <w:sz w:val="24"/>
          <w:szCs w:val="24"/>
        </w:rPr>
        <w:t>48000000-8 - Pachete software si sisteme informatice</w:t>
      </w:r>
    </w:p>
    <w:p w14:paraId="77DED7F3" w14:textId="77777777" w:rsidR="00DC66FA" w:rsidRDefault="00DC66FA" w:rsidP="00DC66FA">
      <w:pPr>
        <w:pStyle w:val="Footer"/>
        <w:rPr>
          <w:b/>
          <w:bCs/>
          <w:sz w:val="28"/>
          <w:szCs w:val="28"/>
        </w:rPr>
      </w:pPr>
    </w:p>
    <w:p w14:paraId="5AAEB22C" w14:textId="4FF16E79" w:rsidR="0042255A" w:rsidRDefault="0042255A" w:rsidP="00BB5440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 w:rsidRPr="007F7C1C">
        <w:rPr>
          <w:b/>
          <w:sz w:val="24"/>
          <w:szCs w:val="24"/>
        </w:rPr>
        <w:t>Specificatii tehnice:</w:t>
      </w:r>
      <w:r>
        <w:rPr>
          <w:b/>
          <w:bCs/>
          <w:sz w:val="28"/>
          <w:szCs w:val="28"/>
        </w:rPr>
        <w:t xml:space="preserve"> </w:t>
      </w:r>
    </w:p>
    <w:p w14:paraId="451B9B73" w14:textId="4D583E47" w:rsidR="00EB662F" w:rsidRDefault="00EB662F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S</w:t>
      </w:r>
      <w:r w:rsidRPr="00EB662F">
        <w:rPr>
          <w:rFonts w:cs="Arial"/>
          <w:sz w:val="24"/>
          <w:szCs w:val="24"/>
          <w:bdr w:val="none" w:sz="0" w:space="0" w:color="auto" w:frame="1"/>
        </w:rPr>
        <w:t>uita de design grafic.</w:t>
      </w:r>
    </w:p>
    <w:p w14:paraId="0E88DD50" w14:textId="51A1CC21" w:rsidR="00EB662F" w:rsidRDefault="00EB662F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 xml:space="preserve">Pentru sistemului de operare Windows </w:t>
      </w:r>
    </w:p>
    <w:p w14:paraId="4D5A037C" w14:textId="339EFC29" w:rsidR="00EB662F" w:rsidRPr="00EB662F" w:rsidRDefault="00EB662F" w:rsidP="007F7C1C">
      <w:pPr>
        <w:pStyle w:val="Footer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cs="Arial"/>
          <w:sz w:val="24"/>
          <w:szCs w:val="24"/>
          <w:bdr w:val="none" w:sz="0" w:space="0" w:color="auto" w:frame="1"/>
        </w:rPr>
        <w:t xml:space="preserve">1 </w:t>
      </w:r>
      <w:r w:rsidRPr="00EB662F">
        <w:rPr>
          <w:rFonts w:ascii="Verdana" w:hAnsi="Verdana"/>
          <w:color w:val="000000"/>
          <w:shd w:val="clear" w:color="auto" w:fill="FFFFFF"/>
        </w:rPr>
        <w:t>an upgrade-ul asigurat daca se trece la versiunea 2022</w:t>
      </w:r>
    </w:p>
    <w:p w14:paraId="4720E009" w14:textId="36CF74CC" w:rsidR="00EB662F" w:rsidRDefault="00EB662F" w:rsidP="007F7C1C">
      <w:pPr>
        <w:pStyle w:val="Footer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Crearea graficii vectoriale și a aspectelor de pagină</w:t>
      </w:r>
    </w:p>
    <w:p w14:paraId="4FC08E13" w14:textId="646C6676" w:rsidR="00EB662F" w:rsidRDefault="00EB662F" w:rsidP="007F7C1C">
      <w:pPr>
        <w:pStyle w:val="Footer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Prelucrarea fotografiilor</w:t>
      </w:r>
    </w:p>
    <w:p w14:paraId="2DA3BAAC" w14:textId="2F6277B7" w:rsidR="00EB662F" w:rsidRDefault="00EB662F" w:rsidP="007F7C1C">
      <w:pPr>
        <w:pStyle w:val="Footer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Design grafic online într-un browser web</w:t>
      </w:r>
    </w:p>
    <w:p w14:paraId="6F97661E" w14:textId="667226F4" w:rsidR="00EB662F" w:rsidRDefault="00EB662F" w:rsidP="007F7C1C">
      <w:pPr>
        <w:pStyle w:val="Footer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Instrument de captare a ecranului</w:t>
      </w:r>
    </w:p>
    <w:p w14:paraId="444D3C0A" w14:textId="0407BF85" w:rsidR="00EB662F" w:rsidRDefault="00EB662F" w:rsidP="007F7C1C">
      <w:pPr>
        <w:pStyle w:val="Footer"/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Instrument pentru vizualizarea și gestionarea fonturilor</w:t>
      </w:r>
    </w:p>
    <w:p w14:paraId="384AFAC1" w14:textId="3CDDB370" w:rsidR="00EB662F" w:rsidRDefault="00EB662F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ascii="Verdana" w:hAnsi="Verdana"/>
          <w:color w:val="000000"/>
          <w:shd w:val="clear" w:color="auto" w:fill="FFFFFF"/>
        </w:rPr>
        <w:t>Editor de fișiere RAW</w:t>
      </w:r>
    </w:p>
    <w:p w14:paraId="109BDD31" w14:textId="6B4E70AB" w:rsidR="002D639E" w:rsidRPr="00CF5BD1" w:rsidRDefault="002D639E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Limba engleza</w:t>
      </w:r>
    </w:p>
    <w:p w14:paraId="663E092B" w14:textId="74F2AD4E" w:rsidR="00CF5BD1" w:rsidRDefault="00CF5BD1" w:rsidP="007F7C1C">
      <w:pPr>
        <w:pStyle w:val="Footer"/>
        <w:jc w:val="both"/>
        <w:rPr>
          <w:rFonts w:ascii="Arial" w:eastAsiaTheme="minorHAnsi" w:hAnsi="Arial" w:cs="Arial"/>
          <w:sz w:val="16"/>
          <w:szCs w:val="16"/>
          <w:lang w:val="en-US" w:eastAsia="en-US"/>
        </w:rPr>
      </w:pPr>
    </w:p>
    <w:p w14:paraId="37BA887A" w14:textId="48D94C16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 w:rsidRPr="007F7C1C">
        <w:rPr>
          <w:b/>
          <w:sz w:val="24"/>
          <w:szCs w:val="24"/>
        </w:rPr>
        <w:t>Ca</w:t>
      </w:r>
      <w:r>
        <w:rPr>
          <w:b/>
          <w:sz w:val="24"/>
          <w:szCs w:val="24"/>
        </w:rPr>
        <w:t>n</w:t>
      </w:r>
      <w:r w:rsidRPr="007F7C1C">
        <w:rPr>
          <w:b/>
          <w:sz w:val="24"/>
          <w:szCs w:val="24"/>
        </w:rPr>
        <w:t>titate:</w:t>
      </w:r>
      <w:r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EB662F">
        <w:rPr>
          <w:rFonts w:cs="Arial"/>
          <w:sz w:val="24"/>
          <w:szCs w:val="24"/>
          <w:bdr w:val="none" w:sz="0" w:space="0" w:color="auto" w:frame="1"/>
        </w:rPr>
        <w:t>2</w:t>
      </w:r>
      <w:r>
        <w:rPr>
          <w:rFonts w:cs="Arial"/>
          <w:sz w:val="24"/>
          <w:szCs w:val="24"/>
          <w:bdr w:val="none" w:sz="0" w:space="0" w:color="auto" w:frame="1"/>
        </w:rPr>
        <w:t xml:space="preserve"> bucati</w:t>
      </w:r>
    </w:p>
    <w:p w14:paraId="55AA87EF" w14:textId="0A2DC28E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188D7630" w14:textId="2896B170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Ofertele tehnico-financiare se vor transmite semnate pe email</w:t>
      </w:r>
      <w:r w:rsidR="002D639E">
        <w:rPr>
          <w:rFonts w:cs="Arial"/>
          <w:sz w:val="24"/>
          <w:szCs w:val="24"/>
          <w:bdr w:val="none" w:sz="0" w:space="0" w:color="auto" w:frame="1"/>
        </w:rPr>
        <w:t xml:space="preserve"> (</w:t>
      </w:r>
      <w:hyperlink r:id="rId7" w:history="1">
        <w:r w:rsidR="002D639E" w:rsidRPr="00AD349F">
          <w:rPr>
            <w:rStyle w:val="Hyperlink"/>
            <w:rFonts w:cs="Arial"/>
            <w:sz w:val="24"/>
            <w:szCs w:val="24"/>
            <w:bdr w:val="none" w:sz="0" w:space="0" w:color="auto" w:frame="1"/>
          </w:rPr>
          <w:t>andrei.tonofrei@gmail.com</w:t>
        </w:r>
      </w:hyperlink>
      <w:r w:rsidR="002D639E">
        <w:rPr>
          <w:rFonts w:cs="Arial"/>
          <w:sz w:val="24"/>
          <w:szCs w:val="24"/>
          <w:bdr w:val="none" w:sz="0" w:space="0" w:color="auto" w:frame="1"/>
        </w:rPr>
        <w:t>).</w:t>
      </w:r>
    </w:p>
    <w:p w14:paraId="1462E800" w14:textId="316B0EE2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7326C77E" w14:textId="31C03359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357E9980" w14:textId="54D397DE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54760DB8" w14:textId="6CA25952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Cu stima,</w:t>
      </w:r>
    </w:p>
    <w:p w14:paraId="2B49A284" w14:textId="77777777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04ACCDB1" w14:textId="50ABDF4C" w:rsidR="007F7C1C" w:rsidRP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Tonofrei Andrei</w:t>
      </w:r>
    </w:p>
    <w:p w14:paraId="701A7989" w14:textId="77777777" w:rsidR="0042255A" w:rsidRDefault="0042255A" w:rsidP="0042255A">
      <w:pPr>
        <w:pStyle w:val="Footer"/>
        <w:rPr>
          <w:b/>
          <w:bCs/>
          <w:sz w:val="28"/>
          <w:szCs w:val="28"/>
        </w:rPr>
      </w:pPr>
    </w:p>
    <w:sectPr w:rsidR="004225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BB05F" w14:textId="77777777" w:rsidR="002C0F66" w:rsidRDefault="002C0F66" w:rsidP="00436CE1">
      <w:pPr>
        <w:spacing w:line="240" w:lineRule="auto"/>
      </w:pPr>
      <w:r>
        <w:separator/>
      </w:r>
    </w:p>
  </w:endnote>
  <w:endnote w:type="continuationSeparator" w:id="0">
    <w:p w14:paraId="2E5136FE" w14:textId="77777777" w:rsidR="002C0F66" w:rsidRDefault="002C0F66" w:rsidP="00436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29761" w14:textId="77777777" w:rsidR="00436CE1" w:rsidRDefault="00436CE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40582E1" wp14:editId="727ADD55">
          <wp:simplePos x="0" y="0"/>
          <wp:positionH relativeFrom="column">
            <wp:posOffset>-590550</wp:posOffset>
          </wp:positionH>
          <wp:positionV relativeFrom="paragraph">
            <wp:posOffset>-174625</wp:posOffset>
          </wp:positionV>
          <wp:extent cx="7313930" cy="408305"/>
          <wp:effectExtent l="0" t="0" r="1270" b="0"/>
          <wp:wrapNone/>
          <wp:docPr id="2" name="Picture 2" descr="prezentar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ntar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619A9" w14:textId="77777777" w:rsidR="00436CE1" w:rsidRDefault="00436CE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E89FFC9" wp14:editId="3F26B03D">
              <wp:simplePos x="0" y="0"/>
              <wp:positionH relativeFrom="column">
                <wp:posOffset>-171450</wp:posOffset>
              </wp:positionH>
              <wp:positionV relativeFrom="paragraph">
                <wp:posOffset>165100</wp:posOffset>
              </wp:positionV>
              <wp:extent cx="6597015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01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9FF75" w14:textId="77777777" w:rsidR="00436CE1" w:rsidRPr="00B25308" w:rsidRDefault="00436CE1" w:rsidP="00436CE1">
                          <w:pPr>
                            <w:rPr>
                              <w:rFonts w:ascii="Calibri" w:hAnsi="Calibri"/>
                            </w:rPr>
                          </w:pPr>
                          <w:r w:rsidRPr="00B25308">
                            <w:rPr>
                              <w:rFonts w:ascii="Calibri" w:hAnsi="Calibri"/>
                            </w:rPr>
                            <w:t>Conținutul acestui material nu reprezintă în mod obligatoriu poziția oficială a Uniunii Europene sau a Guvernului României.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E89FF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5pt;margin-top:13pt;width:519.45pt;height:21.2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" stroked="f">
              <v:textbox style="mso-fit-shape-to-text:t">
                <w:txbxContent>
                  <w:p w14:paraId="3A19FF75" w14:textId="77777777" w:rsidR="00436CE1" w:rsidRPr="00B25308" w:rsidRDefault="00436CE1" w:rsidP="00436CE1">
                    <w:pPr>
                      <w:rPr>
                        <w:rFonts w:ascii="Calibri" w:hAnsi="Calibri"/>
                      </w:rPr>
                    </w:pPr>
                    <w:r w:rsidRPr="00B25308">
                      <w:rPr>
                        <w:rFonts w:ascii="Calibri" w:hAnsi="Calibri"/>
                      </w:rPr>
                      <w:t>Conținutul acestui material nu reprezintă în mod obligatoriu poziția oficială a Uniunii Europene sau a Guvernului României.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53015" w14:textId="77777777" w:rsidR="002C0F66" w:rsidRDefault="002C0F66" w:rsidP="00436CE1">
      <w:pPr>
        <w:spacing w:line="240" w:lineRule="auto"/>
      </w:pPr>
      <w:r>
        <w:separator/>
      </w:r>
    </w:p>
  </w:footnote>
  <w:footnote w:type="continuationSeparator" w:id="0">
    <w:p w14:paraId="55183417" w14:textId="77777777" w:rsidR="002C0F66" w:rsidRDefault="002C0F66" w:rsidP="00436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FB0F1" w14:textId="77777777" w:rsidR="00436CE1" w:rsidRDefault="00436CE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377CF85" wp14:editId="06610B92">
          <wp:simplePos x="0" y="0"/>
          <wp:positionH relativeFrom="margin">
            <wp:posOffset>-295275</wp:posOffset>
          </wp:positionH>
          <wp:positionV relativeFrom="paragraph">
            <wp:posOffset>-361950</wp:posOffset>
          </wp:positionV>
          <wp:extent cx="6837925" cy="811530"/>
          <wp:effectExtent l="0" t="0" r="1270" b="7620"/>
          <wp:wrapNone/>
          <wp:docPr id="5" name="Picture 5" descr="foaie_r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aie_r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87" cy="811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3FB19" w14:textId="77777777" w:rsidR="00436CE1" w:rsidRDefault="0043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1"/>
    <w:rsid w:val="00161046"/>
    <w:rsid w:val="002C0F66"/>
    <w:rsid w:val="002D639E"/>
    <w:rsid w:val="003F4105"/>
    <w:rsid w:val="0042255A"/>
    <w:rsid w:val="00436CE1"/>
    <w:rsid w:val="00481520"/>
    <w:rsid w:val="004A0EB2"/>
    <w:rsid w:val="004D1AAC"/>
    <w:rsid w:val="0064462F"/>
    <w:rsid w:val="006E4206"/>
    <w:rsid w:val="007D6036"/>
    <w:rsid w:val="007F7C1C"/>
    <w:rsid w:val="0085316D"/>
    <w:rsid w:val="008B7F3C"/>
    <w:rsid w:val="009D715C"/>
    <w:rsid w:val="00A84941"/>
    <w:rsid w:val="00AA34B9"/>
    <w:rsid w:val="00B62FB6"/>
    <w:rsid w:val="00BB5440"/>
    <w:rsid w:val="00CF5BD1"/>
    <w:rsid w:val="00DC66FA"/>
    <w:rsid w:val="00E53688"/>
    <w:rsid w:val="00EB662F"/>
    <w:rsid w:val="00FA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8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D639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B66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D639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B66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i.tonofre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Hofman</dc:creator>
  <cp:lastModifiedBy>Graf Anton</cp:lastModifiedBy>
  <cp:revision>3</cp:revision>
  <dcterms:created xsi:type="dcterms:W3CDTF">2021-06-14T09:43:00Z</dcterms:created>
  <dcterms:modified xsi:type="dcterms:W3CDTF">2021-06-14T09:44:00Z</dcterms:modified>
</cp:coreProperties>
</file>